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B9" w:rsidRDefault="007C49D3" w:rsidP="007F1AB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53175" cy="504825"/>
            <wp:effectExtent l="0" t="0" r="9525" b="9525"/>
            <wp:docPr id="2" name="Рисунок 2" descr="БэстЛогистик2_500х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эстЛогистик2_500х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A9" w:rsidRDefault="00EA29A9" w:rsidP="007F1AB9">
      <w:pPr>
        <w:jc w:val="right"/>
        <w:rPr>
          <w:i/>
        </w:rPr>
      </w:pPr>
    </w:p>
    <w:p w:rsidR="007F1AB9" w:rsidRDefault="007C49D3" w:rsidP="007F1AB9">
      <w:pPr>
        <w:jc w:val="right"/>
      </w:pPr>
      <w:r>
        <w:rPr>
          <w:i/>
        </w:rPr>
        <w:t>Утвержден 01.02.2016</w:t>
      </w:r>
      <w:r w:rsidR="007F1AB9">
        <w:rPr>
          <w:i/>
        </w:rPr>
        <w:t xml:space="preserve"> г</w:t>
      </w:r>
      <w:r w:rsidR="007F1AB9">
        <w:t>.</w:t>
      </w:r>
    </w:p>
    <w:p w:rsidR="007F1AB9" w:rsidRDefault="007F1AB9" w:rsidP="007F1AB9">
      <w:pPr>
        <w:jc w:val="center"/>
        <w:rPr>
          <w:b/>
          <w:sz w:val="28"/>
          <w:szCs w:val="28"/>
        </w:rPr>
      </w:pPr>
    </w:p>
    <w:p w:rsidR="007F1AB9" w:rsidRDefault="007F1AB9" w:rsidP="007F1AB9"/>
    <w:p w:rsidR="007F1AB9" w:rsidRPr="00EA29A9" w:rsidRDefault="007F1AB9" w:rsidP="007F1AB9">
      <w:pPr>
        <w:rPr>
          <w:sz w:val="28"/>
          <w:szCs w:val="28"/>
        </w:rPr>
      </w:pPr>
    </w:p>
    <w:p w:rsidR="00EA29A9" w:rsidRPr="00EA29A9" w:rsidRDefault="007F1AB9" w:rsidP="00EA29A9">
      <w:pPr>
        <w:jc w:val="center"/>
        <w:rPr>
          <w:color w:val="FF0000"/>
          <w:sz w:val="28"/>
          <w:szCs w:val="28"/>
        </w:rPr>
      </w:pPr>
      <w:r w:rsidRPr="00EA29A9">
        <w:rPr>
          <w:b/>
          <w:color w:val="FF0000"/>
          <w:sz w:val="28"/>
          <w:szCs w:val="28"/>
        </w:rPr>
        <w:t>Организуем переезд</w:t>
      </w:r>
    </w:p>
    <w:p w:rsidR="00EA29A9" w:rsidRDefault="007F1AB9" w:rsidP="00EA29A9">
      <w:pPr>
        <w:jc w:val="center"/>
        <w:rPr>
          <w:sz w:val="28"/>
          <w:szCs w:val="28"/>
        </w:rPr>
      </w:pPr>
      <w:r w:rsidRPr="00EA29A9">
        <w:rPr>
          <w:sz w:val="28"/>
          <w:szCs w:val="28"/>
        </w:rPr>
        <w:t>по маршрутам из Хабаровска</w:t>
      </w:r>
    </w:p>
    <w:p w:rsidR="00EA29A9" w:rsidRPr="00EA29A9" w:rsidRDefault="007F1AB9" w:rsidP="00EA29A9">
      <w:pPr>
        <w:jc w:val="center"/>
        <w:rPr>
          <w:b/>
          <w:sz w:val="28"/>
          <w:szCs w:val="28"/>
          <w:highlight w:val="yellow"/>
        </w:rPr>
      </w:pPr>
      <w:r w:rsidRPr="00EA29A9">
        <w:rPr>
          <w:b/>
          <w:sz w:val="28"/>
          <w:szCs w:val="28"/>
          <w:highlight w:val="yellow"/>
        </w:rPr>
        <w:t>в Краснодар, Ростов-на-Дону, Сочи, Геленджик, Анапа</w:t>
      </w:r>
    </w:p>
    <w:p w:rsidR="007F1AB9" w:rsidRDefault="007F1AB9" w:rsidP="00EA29A9">
      <w:pPr>
        <w:jc w:val="center"/>
        <w:rPr>
          <w:b/>
          <w:sz w:val="28"/>
          <w:szCs w:val="28"/>
        </w:rPr>
      </w:pPr>
      <w:r w:rsidRPr="00EA29A9">
        <w:rPr>
          <w:b/>
          <w:sz w:val="28"/>
          <w:szCs w:val="28"/>
          <w:highlight w:val="yellow"/>
        </w:rPr>
        <w:t>и друг</w:t>
      </w:r>
      <w:r w:rsidR="00B821A3">
        <w:rPr>
          <w:b/>
          <w:sz w:val="28"/>
          <w:szCs w:val="28"/>
          <w:highlight w:val="yellow"/>
        </w:rPr>
        <w:t>ие города западной части России</w:t>
      </w:r>
    </w:p>
    <w:p w:rsidR="00B821A3" w:rsidRPr="00EA29A9" w:rsidRDefault="00B821A3" w:rsidP="00EA2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железнодорожным транспортом</w:t>
      </w:r>
    </w:p>
    <w:p w:rsidR="007F1AB9" w:rsidRDefault="007F1AB9" w:rsidP="007F1AB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780"/>
        <w:gridCol w:w="2077"/>
        <w:gridCol w:w="2075"/>
        <w:gridCol w:w="2113"/>
      </w:tblGrid>
      <w:tr w:rsidR="007F1AB9" w:rsidTr="00B821A3">
        <w:tc>
          <w:tcPr>
            <w:tcW w:w="2376" w:type="dxa"/>
            <w:shd w:val="pct10" w:color="auto" w:fill="auto"/>
          </w:tcPr>
          <w:p w:rsidR="00EA29A9" w:rsidRDefault="007F1AB9" w:rsidP="007F1AB9">
            <w:pPr>
              <w:jc w:val="center"/>
            </w:pPr>
            <w:r>
              <w:t xml:space="preserve">Минимальная стоимость отправки </w:t>
            </w:r>
          </w:p>
          <w:p w:rsidR="00EA29A9" w:rsidRDefault="007F1AB9" w:rsidP="007F1AB9">
            <w:pPr>
              <w:jc w:val="center"/>
            </w:pPr>
            <w:r>
              <w:t xml:space="preserve">(до 1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 w:rsidR="00EA29A9">
              <w:t xml:space="preserve">, </w:t>
            </w:r>
          </w:p>
          <w:p w:rsidR="007F1AB9" w:rsidRDefault="00EA29A9" w:rsidP="007F1AB9">
            <w:pPr>
              <w:jc w:val="center"/>
            </w:pPr>
            <w:proofErr w:type="gramStart"/>
            <w:r>
              <w:t>200 кг</w:t>
            </w:r>
            <w:r w:rsidR="007F1AB9">
              <w:t>)</w:t>
            </w:r>
            <w:proofErr w:type="gramEnd"/>
          </w:p>
        </w:tc>
        <w:tc>
          <w:tcPr>
            <w:tcW w:w="1780" w:type="dxa"/>
            <w:shd w:val="pct10" w:color="auto" w:fill="auto"/>
          </w:tcPr>
          <w:p w:rsidR="00EA29A9" w:rsidRDefault="007F1AB9" w:rsidP="007F1AB9">
            <w:pPr>
              <w:jc w:val="center"/>
            </w:pPr>
            <w:r>
              <w:t xml:space="preserve">Стоимость </w:t>
            </w:r>
          </w:p>
          <w:p w:rsidR="007F1AB9" w:rsidRDefault="007F1AB9" w:rsidP="007F1AB9">
            <w:pPr>
              <w:jc w:val="center"/>
            </w:pPr>
            <w:r>
              <w:t>за 1 кг</w:t>
            </w:r>
          </w:p>
          <w:p w:rsidR="00EA29A9" w:rsidRDefault="00EA29A9" w:rsidP="007F1AB9">
            <w:pPr>
              <w:jc w:val="center"/>
            </w:pPr>
            <w:r>
              <w:t>(тяжеловес)</w:t>
            </w:r>
          </w:p>
        </w:tc>
        <w:tc>
          <w:tcPr>
            <w:tcW w:w="2077" w:type="dxa"/>
            <w:shd w:val="pct10" w:color="auto" w:fill="auto"/>
          </w:tcPr>
          <w:p w:rsidR="00EA29A9" w:rsidRDefault="007F1AB9" w:rsidP="007F1AB9">
            <w:pPr>
              <w:jc w:val="center"/>
            </w:pPr>
            <w:r>
              <w:t xml:space="preserve">Стоимость </w:t>
            </w:r>
          </w:p>
          <w:p w:rsidR="007F1AB9" w:rsidRDefault="007F1AB9" w:rsidP="007F1AB9">
            <w:pPr>
              <w:jc w:val="center"/>
            </w:pPr>
            <w:r>
              <w:t xml:space="preserve">за 1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  <w:p w:rsidR="00EA29A9" w:rsidRDefault="00EA29A9" w:rsidP="007F1AB9">
            <w:pPr>
              <w:jc w:val="center"/>
            </w:pPr>
            <w:r>
              <w:t>(легковес)</w:t>
            </w:r>
          </w:p>
        </w:tc>
        <w:tc>
          <w:tcPr>
            <w:tcW w:w="2075" w:type="dxa"/>
            <w:shd w:val="pct10" w:color="auto" w:fill="auto"/>
          </w:tcPr>
          <w:p w:rsidR="00EA29A9" w:rsidRDefault="007F1AB9" w:rsidP="007F1AB9">
            <w:pPr>
              <w:jc w:val="center"/>
            </w:pPr>
            <w:r>
              <w:t xml:space="preserve">Въезд </w:t>
            </w:r>
          </w:p>
          <w:p w:rsidR="007F1AB9" w:rsidRDefault="007F1AB9" w:rsidP="007F1AB9">
            <w:pPr>
              <w:jc w:val="center"/>
            </w:pPr>
            <w:proofErr w:type="gramStart"/>
            <w:r>
              <w:t>на ж</w:t>
            </w:r>
            <w:proofErr w:type="gramEnd"/>
            <w:r>
              <w:t>/д станцию</w:t>
            </w:r>
          </w:p>
        </w:tc>
        <w:tc>
          <w:tcPr>
            <w:tcW w:w="2113" w:type="dxa"/>
            <w:shd w:val="pct10" w:color="auto" w:fill="auto"/>
          </w:tcPr>
          <w:p w:rsidR="00EA29A9" w:rsidRDefault="007F1AB9" w:rsidP="007F1AB9">
            <w:pPr>
              <w:jc w:val="center"/>
            </w:pPr>
            <w:r>
              <w:t xml:space="preserve">Периодичность отправок </w:t>
            </w:r>
          </w:p>
          <w:p w:rsidR="007F1AB9" w:rsidRDefault="00EA29A9" w:rsidP="007F1AB9">
            <w:pPr>
              <w:jc w:val="center"/>
            </w:pPr>
            <w:r>
              <w:t>(забор груза у</w:t>
            </w:r>
            <w:r w:rsidR="007F1AB9">
              <w:t xml:space="preserve"> грузоотправителя)</w:t>
            </w:r>
          </w:p>
        </w:tc>
      </w:tr>
      <w:tr w:rsidR="007F1AB9" w:rsidTr="00EA29A9">
        <w:tc>
          <w:tcPr>
            <w:tcW w:w="2376" w:type="dxa"/>
          </w:tcPr>
          <w:p w:rsidR="00EA29A9" w:rsidRDefault="00EA29A9" w:rsidP="007F1AB9">
            <w:pPr>
              <w:jc w:val="center"/>
            </w:pPr>
          </w:p>
          <w:p w:rsidR="007F1AB9" w:rsidRDefault="007C49D3" w:rsidP="007F1AB9">
            <w:pPr>
              <w:jc w:val="center"/>
            </w:pPr>
            <w:r>
              <w:t>7 000</w:t>
            </w:r>
            <w:r w:rsidR="007F1AB9">
              <w:t xml:space="preserve"> руб.</w:t>
            </w:r>
          </w:p>
          <w:p w:rsidR="00EA29A9" w:rsidRDefault="00EA29A9" w:rsidP="007F1AB9">
            <w:pPr>
              <w:jc w:val="center"/>
            </w:pPr>
          </w:p>
        </w:tc>
        <w:tc>
          <w:tcPr>
            <w:tcW w:w="1780" w:type="dxa"/>
          </w:tcPr>
          <w:p w:rsidR="00EA29A9" w:rsidRDefault="00EA29A9" w:rsidP="007F1AB9">
            <w:pPr>
              <w:jc w:val="center"/>
            </w:pPr>
          </w:p>
          <w:p w:rsidR="007F1AB9" w:rsidRDefault="007F1AB9" w:rsidP="007C49D3">
            <w:pPr>
              <w:jc w:val="center"/>
            </w:pPr>
            <w:r>
              <w:t>3</w:t>
            </w:r>
            <w:r w:rsidR="007C49D3">
              <w:t>5</w:t>
            </w:r>
            <w:r>
              <w:t xml:space="preserve"> руб./</w:t>
            </w:r>
            <w:proofErr w:type="gramStart"/>
            <w:r>
              <w:t>кг</w:t>
            </w:r>
            <w:proofErr w:type="gramEnd"/>
          </w:p>
        </w:tc>
        <w:tc>
          <w:tcPr>
            <w:tcW w:w="2077" w:type="dxa"/>
          </w:tcPr>
          <w:p w:rsidR="00EA29A9" w:rsidRDefault="00EA29A9" w:rsidP="007F1AB9">
            <w:pPr>
              <w:jc w:val="center"/>
            </w:pPr>
          </w:p>
          <w:p w:rsidR="007F1AB9" w:rsidRDefault="007C49D3" w:rsidP="007F1AB9">
            <w:pPr>
              <w:jc w:val="center"/>
            </w:pPr>
            <w:r>
              <w:t>7 0</w:t>
            </w:r>
            <w:r w:rsidR="007F1AB9">
              <w:t>00 руб./</w:t>
            </w:r>
            <w:proofErr w:type="spellStart"/>
            <w:r w:rsidR="007F1AB9">
              <w:t>куб</w:t>
            </w:r>
            <w:proofErr w:type="gramStart"/>
            <w:r w:rsidR="007F1AB9">
              <w:t>.м</w:t>
            </w:r>
            <w:proofErr w:type="spellEnd"/>
            <w:proofErr w:type="gramEnd"/>
          </w:p>
        </w:tc>
        <w:tc>
          <w:tcPr>
            <w:tcW w:w="2075" w:type="dxa"/>
          </w:tcPr>
          <w:p w:rsidR="00EA29A9" w:rsidRDefault="00EA29A9" w:rsidP="007F1AB9">
            <w:pPr>
              <w:jc w:val="center"/>
            </w:pPr>
          </w:p>
          <w:p w:rsidR="007F1AB9" w:rsidRDefault="007F1AB9" w:rsidP="007F1AB9">
            <w:pPr>
              <w:jc w:val="center"/>
            </w:pPr>
            <w:r>
              <w:t>300 руб.</w:t>
            </w:r>
          </w:p>
        </w:tc>
        <w:tc>
          <w:tcPr>
            <w:tcW w:w="2113" w:type="dxa"/>
          </w:tcPr>
          <w:p w:rsidR="00EA29A9" w:rsidRDefault="00EA29A9" w:rsidP="007F1AB9">
            <w:pPr>
              <w:jc w:val="center"/>
            </w:pPr>
          </w:p>
          <w:p w:rsidR="007F1AB9" w:rsidRDefault="00E967E1" w:rsidP="007F1AB9">
            <w:pPr>
              <w:jc w:val="center"/>
            </w:pPr>
            <w:proofErr w:type="spellStart"/>
            <w:r>
              <w:t>пн-пт</w:t>
            </w:r>
            <w:proofErr w:type="spellEnd"/>
          </w:p>
          <w:p w:rsidR="00EA29A9" w:rsidRDefault="00EA29A9" w:rsidP="007F1AB9">
            <w:pPr>
              <w:jc w:val="center"/>
            </w:pPr>
          </w:p>
        </w:tc>
      </w:tr>
    </w:tbl>
    <w:p w:rsidR="007F1AB9" w:rsidRDefault="007F1AB9" w:rsidP="007F1AB9">
      <w:r>
        <w:t xml:space="preserve">Цены указаны в рублях с учётом НДС 18%. </w:t>
      </w:r>
    </w:p>
    <w:p w:rsidR="007F1AB9" w:rsidRDefault="007F1AB9" w:rsidP="007F1AB9"/>
    <w:p w:rsidR="007F1AB9" w:rsidRDefault="007F1AB9" w:rsidP="007F1AB9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ВЫЕЗД ЭКСПЕДИТОРА НА ЗАМЕРЫ/ОПРЕДЕЛЕНИЕ ОБЪЁМА ГРУЗА </w:t>
      </w:r>
    </w:p>
    <w:p w:rsidR="007F1AB9" w:rsidRDefault="007F1AB9" w:rsidP="007F1AB9">
      <w:pPr>
        <w:jc w:val="center"/>
        <w:rPr>
          <w:b/>
        </w:rPr>
      </w:pPr>
      <w:r>
        <w:rPr>
          <w:b/>
          <w:color w:val="FF0000"/>
        </w:rPr>
        <w:t>И ПОМОЩЬ В СОСТАВЛЕНИИ ЗАЯВКИ – БЕСПЛАТНО!</w:t>
      </w:r>
    </w:p>
    <w:p w:rsidR="007F1AB9" w:rsidRDefault="007F1AB9" w:rsidP="007F1AB9"/>
    <w:p w:rsidR="007F1AB9" w:rsidRDefault="007F1AB9" w:rsidP="007F1AB9">
      <w:r>
        <w:t>Дополнительные услуги:</w:t>
      </w:r>
    </w:p>
    <w:p w:rsidR="007F1AB9" w:rsidRDefault="007F1AB9" w:rsidP="007F1AB9">
      <w:r>
        <w:t xml:space="preserve">- </w:t>
      </w:r>
      <w:r>
        <w:rPr>
          <w:b/>
        </w:rPr>
        <w:t>обрешетка</w:t>
      </w:r>
      <w:r>
        <w:t xml:space="preserve"> груза (на бытовую технику обрешётка обязательна, 1500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),</w:t>
      </w:r>
    </w:p>
    <w:p w:rsidR="007F1AB9" w:rsidRDefault="007F1AB9" w:rsidP="007F1AB9">
      <w:r>
        <w:t xml:space="preserve">- </w:t>
      </w:r>
      <w:r>
        <w:rPr>
          <w:b/>
        </w:rPr>
        <w:t>маркировка</w:t>
      </w:r>
      <w:r>
        <w:t xml:space="preserve"> груза, </w:t>
      </w:r>
    </w:p>
    <w:p w:rsidR="007F1AB9" w:rsidRDefault="007F1AB9" w:rsidP="007F1AB9">
      <w:r>
        <w:t>- погрузо-разгрузочные работы (</w:t>
      </w:r>
      <w:r>
        <w:rPr>
          <w:b/>
        </w:rPr>
        <w:t>грузчики, погрузчик, крановые установки</w:t>
      </w:r>
      <w:r>
        <w:t>).</w:t>
      </w:r>
    </w:p>
    <w:p w:rsidR="007F1AB9" w:rsidRDefault="007F1AB9" w:rsidP="007F1AB9">
      <w:r>
        <w:t>- приём груза по количеству мест,</w:t>
      </w:r>
    </w:p>
    <w:p w:rsidR="007F1AB9" w:rsidRDefault="007F1AB9" w:rsidP="007F1AB9">
      <w:r>
        <w:t>- забор груза «с адреса» отправителя,</w:t>
      </w:r>
    </w:p>
    <w:p w:rsidR="007F1AB9" w:rsidRDefault="007F1AB9" w:rsidP="007F1AB9">
      <w:r>
        <w:t xml:space="preserve">- доставка груза до подъезда (на этаж) получателя. </w:t>
      </w:r>
    </w:p>
    <w:p w:rsidR="007C49D3" w:rsidRDefault="007C49D3" w:rsidP="007F1AB9"/>
    <w:p w:rsidR="007C49D3" w:rsidRDefault="007C49D3" w:rsidP="007F1AB9"/>
    <w:p w:rsidR="00B821A3" w:rsidRDefault="00B821A3" w:rsidP="007F1AB9"/>
    <w:p w:rsidR="007C49D3" w:rsidRPr="00250E31" w:rsidRDefault="007C49D3" w:rsidP="007C49D3">
      <w:pPr>
        <w:jc w:val="center"/>
        <w:rPr>
          <w:b/>
          <w:bCs/>
          <w:i/>
          <w:u w:val="single"/>
        </w:rPr>
      </w:pPr>
      <w:r w:rsidRPr="00250E31">
        <w:rPr>
          <w:b/>
          <w:bCs/>
          <w:i/>
          <w:u w:val="single"/>
        </w:rPr>
        <w:t xml:space="preserve">Данные расценки являются базовыми и окончательный тариф устанавливается </w:t>
      </w:r>
    </w:p>
    <w:p w:rsidR="007C49D3" w:rsidRDefault="007C49D3" w:rsidP="007C49D3">
      <w:pPr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в каждом конкретном случае.</w:t>
      </w:r>
    </w:p>
    <w:p w:rsidR="007C49D3" w:rsidRDefault="007C49D3" w:rsidP="007F1AB9"/>
    <w:p w:rsidR="007F1AB9" w:rsidRDefault="007F1AB9" w:rsidP="007F1AB9"/>
    <w:p w:rsidR="007F1AB9" w:rsidRPr="00EA29A9" w:rsidRDefault="00EA29A9" w:rsidP="00EA29A9">
      <w:pPr>
        <w:jc w:val="center"/>
        <w:rPr>
          <w:b/>
        </w:rPr>
      </w:pPr>
      <w:r w:rsidRPr="00EA29A9">
        <w:rPr>
          <w:b/>
        </w:rPr>
        <w:t>НА ЛЮБЫЕ ВАШИ ВОПРОСЫ МЫ ОТВЕТИМ ПО НИЖЕУКАЗАННЫМ ТЕЛЕФОНАМ</w:t>
      </w:r>
    </w:p>
    <w:p w:rsidR="007F1AB9" w:rsidRDefault="007F1AB9" w:rsidP="007F1AB9"/>
    <w:p w:rsidR="00EA29A9" w:rsidRDefault="00EA29A9" w:rsidP="007F1AB9">
      <w:pPr>
        <w:rPr>
          <w:b/>
          <w:sz w:val="28"/>
          <w:szCs w:val="28"/>
        </w:rPr>
      </w:pPr>
    </w:p>
    <w:p w:rsidR="007F1AB9" w:rsidRDefault="007F1AB9" w:rsidP="007F1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ООО «Бэст Логистик</w:t>
      </w:r>
      <w:r w:rsidR="007C49D3">
        <w:rPr>
          <w:b/>
          <w:sz w:val="28"/>
          <w:szCs w:val="28"/>
        </w:rPr>
        <w:t xml:space="preserve"> ДВ</w:t>
      </w:r>
      <w:r>
        <w:rPr>
          <w:b/>
          <w:sz w:val="28"/>
          <w:szCs w:val="28"/>
        </w:rPr>
        <w:t xml:space="preserve">» </w:t>
      </w:r>
    </w:p>
    <w:p w:rsidR="00EA29A9" w:rsidRDefault="00EA29A9" w:rsidP="007F1AB9">
      <w:pPr>
        <w:rPr>
          <w:b/>
          <w:sz w:val="28"/>
          <w:szCs w:val="28"/>
        </w:rPr>
      </w:pPr>
    </w:p>
    <w:p w:rsidR="007F1AB9" w:rsidRDefault="007F1AB9" w:rsidP="007F1AB9">
      <w:pPr>
        <w:rPr>
          <w:sz w:val="22"/>
          <w:szCs w:val="22"/>
        </w:rPr>
      </w:pPr>
      <w:r>
        <w:rPr>
          <w:sz w:val="22"/>
          <w:szCs w:val="22"/>
        </w:rPr>
        <w:t xml:space="preserve">Тел/факс: (4212) 912-888, </w:t>
      </w:r>
    </w:p>
    <w:p w:rsidR="007F1AB9" w:rsidRDefault="007F1AB9" w:rsidP="007F1AB9">
      <w:pPr>
        <w:rPr>
          <w:sz w:val="22"/>
          <w:szCs w:val="22"/>
        </w:rPr>
      </w:pPr>
      <w:r>
        <w:rPr>
          <w:sz w:val="22"/>
          <w:szCs w:val="22"/>
        </w:rPr>
        <w:t>сот: 25-01-06, 25-01-07, 8-914-406-2624, 8-914-406-2406</w:t>
      </w:r>
    </w:p>
    <w:p w:rsidR="007C49D3" w:rsidRDefault="007D4D19" w:rsidP="007F1AB9">
      <w:hyperlink r:id="rId6" w:history="1">
        <w:r w:rsidR="007C49D3" w:rsidRPr="00BB2C39">
          <w:rPr>
            <w:rStyle w:val="a3"/>
          </w:rPr>
          <w:t>bestlogist27@yandex.ru</w:t>
        </w:r>
      </w:hyperlink>
    </w:p>
    <w:p w:rsidR="007F1AB9" w:rsidRDefault="007F1AB9" w:rsidP="007F1AB9">
      <w:pPr>
        <w:rPr>
          <w:b/>
        </w:rPr>
      </w:pPr>
      <w:r>
        <w:rPr>
          <w:b/>
        </w:rPr>
        <w:t>ВСЕ ВИДЫ ПЕРЕВОЗОК В ЛЮБЫЕ НАПРАВЛЕНИЯ!!!</w:t>
      </w:r>
    </w:p>
    <w:p w:rsidR="00EA29A9" w:rsidRDefault="00EA29A9" w:rsidP="007F1AB9">
      <w:pPr>
        <w:rPr>
          <w:b/>
        </w:rPr>
      </w:pPr>
    </w:p>
    <w:p w:rsidR="007F1AB9" w:rsidRDefault="007F1AB9" w:rsidP="007F1AB9">
      <w:pPr>
        <w:jc w:val="both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______________________________________________________________________________________________________________</w:t>
      </w:r>
    </w:p>
    <w:p w:rsidR="007F1AB9" w:rsidRDefault="007F1AB9" w:rsidP="007F1AB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Юридический адрес: 680022, РФ, Хабаровский край, </w:t>
      </w:r>
      <w:proofErr w:type="spellStart"/>
      <w:r>
        <w:rPr>
          <w:b/>
          <w:sz w:val="18"/>
          <w:szCs w:val="18"/>
        </w:rPr>
        <w:t>г</w:t>
      </w:r>
      <w:proofErr w:type="gramStart"/>
      <w:r>
        <w:rPr>
          <w:b/>
          <w:sz w:val="18"/>
          <w:szCs w:val="18"/>
        </w:rPr>
        <w:t>.Х</w:t>
      </w:r>
      <w:proofErr w:type="gramEnd"/>
      <w:r>
        <w:rPr>
          <w:b/>
          <w:sz w:val="18"/>
          <w:szCs w:val="18"/>
        </w:rPr>
        <w:t>абаровск</w:t>
      </w:r>
      <w:proofErr w:type="spellEnd"/>
      <w:r>
        <w:rPr>
          <w:b/>
          <w:sz w:val="18"/>
          <w:szCs w:val="18"/>
        </w:rPr>
        <w:t xml:space="preserve">, переулок Степной, 17 </w:t>
      </w:r>
    </w:p>
    <w:p w:rsidR="00032082" w:rsidRDefault="007F1AB9" w:rsidP="00EA29A9">
      <w:pPr>
        <w:jc w:val="center"/>
      </w:pP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 xml:space="preserve">/с 40702810708010020665 Банк получателя: «НОМОС-РЕГИОБАНК»-филиал «НОМОС-БАНК» (ОАО) </w:t>
      </w:r>
      <w:proofErr w:type="spellStart"/>
      <w:r>
        <w:rPr>
          <w:b/>
          <w:sz w:val="18"/>
          <w:szCs w:val="18"/>
        </w:rPr>
        <w:t>г</w:t>
      </w:r>
      <w:proofErr w:type="gramStart"/>
      <w:r>
        <w:rPr>
          <w:b/>
          <w:sz w:val="18"/>
          <w:szCs w:val="18"/>
        </w:rPr>
        <w:t>.Х</w:t>
      </w:r>
      <w:proofErr w:type="gramEnd"/>
      <w:r>
        <w:rPr>
          <w:b/>
          <w:sz w:val="18"/>
          <w:szCs w:val="18"/>
        </w:rPr>
        <w:t>абаровск</w:t>
      </w:r>
      <w:proofErr w:type="spellEnd"/>
      <w:r>
        <w:rPr>
          <w:b/>
          <w:sz w:val="18"/>
          <w:szCs w:val="18"/>
        </w:rPr>
        <w:t>; ИНН/КПП 2721159859/272101001; БИК 040813997; К/с 30101810508130000997</w:t>
      </w:r>
    </w:p>
    <w:sectPr w:rsidR="00032082" w:rsidSect="007F1AB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B9"/>
    <w:rsid w:val="00016699"/>
    <w:rsid w:val="00032082"/>
    <w:rsid w:val="00034937"/>
    <w:rsid w:val="000D32F5"/>
    <w:rsid w:val="000F2678"/>
    <w:rsid w:val="00160966"/>
    <w:rsid w:val="001B51DB"/>
    <w:rsid w:val="00247008"/>
    <w:rsid w:val="002630F5"/>
    <w:rsid w:val="00273D84"/>
    <w:rsid w:val="00282E1D"/>
    <w:rsid w:val="00290083"/>
    <w:rsid w:val="002C65DA"/>
    <w:rsid w:val="002C79B5"/>
    <w:rsid w:val="0030495B"/>
    <w:rsid w:val="00312E4C"/>
    <w:rsid w:val="00314F15"/>
    <w:rsid w:val="00317BDD"/>
    <w:rsid w:val="00326666"/>
    <w:rsid w:val="00332618"/>
    <w:rsid w:val="00392867"/>
    <w:rsid w:val="003A3A8B"/>
    <w:rsid w:val="003D3191"/>
    <w:rsid w:val="00417681"/>
    <w:rsid w:val="00436C58"/>
    <w:rsid w:val="0044696D"/>
    <w:rsid w:val="00461E4A"/>
    <w:rsid w:val="004661E0"/>
    <w:rsid w:val="0047300E"/>
    <w:rsid w:val="004848ED"/>
    <w:rsid w:val="00493768"/>
    <w:rsid w:val="004A7A29"/>
    <w:rsid w:val="004B3144"/>
    <w:rsid w:val="004E4EA9"/>
    <w:rsid w:val="00515713"/>
    <w:rsid w:val="00537244"/>
    <w:rsid w:val="00563930"/>
    <w:rsid w:val="00577549"/>
    <w:rsid w:val="005A180E"/>
    <w:rsid w:val="005A77B2"/>
    <w:rsid w:val="005C1341"/>
    <w:rsid w:val="005D28D5"/>
    <w:rsid w:val="005F233A"/>
    <w:rsid w:val="005F7D15"/>
    <w:rsid w:val="00606BF4"/>
    <w:rsid w:val="006078AF"/>
    <w:rsid w:val="0066023C"/>
    <w:rsid w:val="006A186C"/>
    <w:rsid w:val="006B58C3"/>
    <w:rsid w:val="006D1976"/>
    <w:rsid w:val="006D67AD"/>
    <w:rsid w:val="006E1BA5"/>
    <w:rsid w:val="006E5003"/>
    <w:rsid w:val="007021C5"/>
    <w:rsid w:val="007100E3"/>
    <w:rsid w:val="00721336"/>
    <w:rsid w:val="00760105"/>
    <w:rsid w:val="00783BBA"/>
    <w:rsid w:val="00791D13"/>
    <w:rsid w:val="007A5E77"/>
    <w:rsid w:val="007C49D3"/>
    <w:rsid w:val="007D291D"/>
    <w:rsid w:val="007D4D19"/>
    <w:rsid w:val="007E2C0E"/>
    <w:rsid w:val="007F1AB9"/>
    <w:rsid w:val="007F3FE8"/>
    <w:rsid w:val="00865B9A"/>
    <w:rsid w:val="008750E1"/>
    <w:rsid w:val="00885E57"/>
    <w:rsid w:val="008B4275"/>
    <w:rsid w:val="008B455A"/>
    <w:rsid w:val="00912837"/>
    <w:rsid w:val="00917C25"/>
    <w:rsid w:val="00942D93"/>
    <w:rsid w:val="00956467"/>
    <w:rsid w:val="0095679E"/>
    <w:rsid w:val="00971205"/>
    <w:rsid w:val="00982186"/>
    <w:rsid w:val="009B2645"/>
    <w:rsid w:val="009C0652"/>
    <w:rsid w:val="009C4C08"/>
    <w:rsid w:val="009E6CCD"/>
    <w:rsid w:val="009F2846"/>
    <w:rsid w:val="00A064BC"/>
    <w:rsid w:val="00A505BD"/>
    <w:rsid w:val="00A53C49"/>
    <w:rsid w:val="00A64B08"/>
    <w:rsid w:val="00A75173"/>
    <w:rsid w:val="00A804F3"/>
    <w:rsid w:val="00A85F97"/>
    <w:rsid w:val="00A9062A"/>
    <w:rsid w:val="00AC721A"/>
    <w:rsid w:val="00AC7C0C"/>
    <w:rsid w:val="00AD4C9F"/>
    <w:rsid w:val="00B60C93"/>
    <w:rsid w:val="00B821A3"/>
    <w:rsid w:val="00B95311"/>
    <w:rsid w:val="00BA4D43"/>
    <w:rsid w:val="00BB671D"/>
    <w:rsid w:val="00BD22BF"/>
    <w:rsid w:val="00BE5C4E"/>
    <w:rsid w:val="00C4555C"/>
    <w:rsid w:val="00C525C1"/>
    <w:rsid w:val="00C9265D"/>
    <w:rsid w:val="00C928B2"/>
    <w:rsid w:val="00CA5EF4"/>
    <w:rsid w:val="00CC17E3"/>
    <w:rsid w:val="00CC5CF3"/>
    <w:rsid w:val="00CD2681"/>
    <w:rsid w:val="00CD5B83"/>
    <w:rsid w:val="00CD7CB8"/>
    <w:rsid w:val="00CF084A"/>
    <w:rsid w:val="00D368A8"/>
    <w:rsid w:val="00D7775A"/>
    <w:rsid w:val="00D824B5"/>
    <w:rsid w:val="00D84DD4"/>
    <w:rsid w:val="00D9145D"/>
    <w:rsid w:val="00D95994"/>
    <w:rsid w:val="00D95E72"/>
    <w:rsid w:val="00DC693A"/>
    <w:rsid w:val="00E06283"/>
    <w:rsid w:val="00E4380D"/>
    <w:rsid w:val="00E82C53"/>
    <w:rsid w:val="00E90517"/>
    <w:rsid w:val="00E92959"/>
    <w:rsid w:val="00E967E1"/>
    <w:rsid w:val="00EA29A9"/>
    <w:rsid w:val="00EB76C7"/>
    <w:rsid w:val="00EC460F"/>
    <w:rsid w:val="00EF4CD5"/>
    <w:rsid w:val="00F36676"/>
    <w:rsid w:val="00F532A1"/>
    <w:rsid w:val="00F54279"/>
    <w:rsid w:val="00F645A1"/>
    <w:rsid w:val="00F6766E"/>
    <w:rsid w:val="00FB1E19"/>
    <w:rsid w:val="00FB3192"/>
    <w:rsid w:val="00FC1CC1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F1AB9"/>
    <w:rPr>
      <w:color w:val="0000FF"/>
      <w:u w:val="single"/>
    </w:rPr>
  </w:style>
  <w:style w:type="table" w:styleId="a4">
    <w:name w:val="Table Grid"/>
    <w:basedOn w:val="a1"/>
    <w:uiPriority w:val="59"/>
    <w:rsid w:val="007F1A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1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A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F1AB9"/>
    <w:rPr>
      <w:color w:val="0000FF"/>
      <w:u w:val="single"/>
    </w:rPr>
  </w:style>
  <w:style w:type="table" w:styleId="a4">
    <w:name w:val="Table Grid"/>
    <w:basedOn w:val="a1"/>
    <w:uiPriority w:val="59"/>
    <w:rsid w:val="007F1A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1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stlogist27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cp:lastPrinted>2014-07-28T05:22:00Z</cp:lastPrinted>
  <dcterms:created xsi:type="dcterms:W3CDTF">2014-07-28T05:05:00Z</dcterms:created>
  <dcterms:modified xsi:type="dcterms:W3CDTF">2016-02-17T06:19:00Z</dcterms:modified>
</cp:coreProperties>
</file>